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CE3" w:rsidRPr="007F4CCB" w:rsidRDefault="00862CE3" w:rsidP="00862CE3">
      <w:pPr>
        <w:tabs>
          <w:tab w:val="right" w:pos="9285"/>
        </w:tabs>
        <w:ind w:left="5954"/>
        <w:rPr>
          <w:sz w:val="28"/>
          <w:szCs w:val="28"/>
          <w:lang w:eastAsia="zh-CN"/>
        </w:rPr>
      </w:pPr>
      <w:r w:rsidRPr="007F4CCB">
        <w:rPr>
          <w:sz w:val="28"/>
          <w:szCs w:val="28"/>
          <w:lang w:eastAsia="zh-CN"/>
        </w:rPr>
        <w:t>Приложение</w:t>
      </w:r>
    </w:p>
    <w:p w:rsidR="00862CE3" w:rsidRPr="007F4CCB" w:rsidRDefault="00862CE3" w:rsidP="00862CE3">
      <w:pPr>
        <w:tabs>
          <w:tab w:val="right" w:pos="9285"/>
        </w:tabs>
        <w:ind w:left="5954"/>
        <w:rPr>
          <w:sz w:val="28"/>
          <w:szCs w:val="28"/>
          <w:lang w:eastAsia="zh-CN"/>
        </w:rPr>
      </w:pPr>
      <w:r w:rsidRPr="007F4CCB">
        <w:rPr>
          <w:sz w:val="28"/>
          <w:szCs w:val="28"/>
          <w:lang w:eastAsia="zh-CN"/>
        </w:rPr>
        <w:t>к решению Совета</w:t>
      </w:r>
    </w:p>
    <w:p w:rsidR="00862CE3" w:rsidRPr="007F4CCB" w:rsidRDefault="00862CE3" w:rsidP="00862CE3">
      <w:pPr>
        <w:tabs>
          <w:tab w:val="right" w:pos="9285"/>
        </w:tabs>
        <w:ind w:left="5954"/>
        <w:rPr>
          <w:sz w:val="28"/>
          <w:szCs w:val="28"/>
          <w:lang w:eastAsia="zh-CN"/>
        </w:rPr>
      </w:pPr>
      <w:r w:rsidRPr="007F4CCB">
        <w:rPr>
          <w:sz w:val="28"/>
          <w:szCs w:val="28"/>
          <w:lang w:eastAsia="zh-CN"/>
        </w:rPr>
        <w:t>муниципального образования</w:t>
      </w:r>
    </w:p>
    <w:p w:rsidR="00862CE3" w:rsidRPr="007F4CCB" w:rsidRDefault="00862CE3" w:rsidP="00862CE3">
      <w:pPr>
        <w:tabs>
          <w:tab w:val="right" w:pos="9285"/>
        </w:tabs>
        <w:ind w:left="5954"/>
        <w:rPr>
          <w:sz w:val="28"/>
          <w:szCs w:val="28"/>
          <w:lang w:eastAsia="zh-CN"/>
        </w:rPr>
      </w:pPr>
      <w:r w:rsidRPr="007F4CCB">
        <w:rPr>
          <w:sz w:val="28"/>
          <w:szCs w:val="28"/>
          <w:lang w:eastAsia="zh-CN"/>
        </w:rPr>
        <w:t>Кавказский район</w:t>
      </w:r>
    </w:p>
    <w:p w:rsidR="00862CE3" w:rsidRPr="007F4CCB" w:rsidRDefault="00205FDC" w:rsidP="00862CE3">
      <w:pPr>
        <w:tabs>
          <w:tab w:val="right" w:pos="9285"/>
        </w:tabs>
        <w:ind w:left="5954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от 26 октября</w:t>
      </w:r>
      <w:r w:rsidR="00862CE3" w:rsidRPr="007F4CCB">
        <w:rPr>
          <w:sz w:val="28"/>
          <w:szCs w:val="28"/>
          <w:lang w:eastAsia="zh-CN"/>
        </w:rPr>
        <w:t xml:space="preserve"> 20</w:t>
      </w:r>
      <w:r>
        <w:rPr>
          <w:sz w:val="28"/>
          <w:szCs w:val="28"/>
          <w:lang w:eastAsia="zh-CN"/>
        </w:rPr>
        <w:t xml:space="preserve">16 </w:t>
      </w:r>
      <w:r w:rsidR="00862CE3" w:rsidRPr="007F4CCB">
        <w:rPr>
          <w:sz w:val="28"/>
          <w:szCs w:val="28"/>
          <w:lang w:eastAsia="zh-CN"/>
        </w:rPr>
        <w:t xml:space="preserve">года № </w:t>
      </w:r>
      <w:r>
        <w:rPr>
          <w:sz w:val="28"/>
          <w:szCs w:val="28"/>
          <w:lang w:eastAsia="zh-CN"/>
        </w:rPr>
        <w:t>357</w:t>
      </w:r>
      <w:bookmarkStart w:id="0" w:name="_GoBack"/>
      <w:bookmarkEnd w:id="0"/>
    </w:p>
    <w:p w:rsidR="00862CE3" w:rsidRPr="007F4CCB" w:rsidRDefault="00862CE3" w:rsidP="00862CE3">
      <w:pPr>
        <w:pStyle w:val="ConsNonformat"/>
        <w:widowControl/>
        <w:ind w:left="6100" w:right="0" w:firstLine="15"/>
        <w:jc w:val="both"/>
        <w:rPr>
          <w:rFonts w:ascii="Times New Roman" w:hAnsi="Times New Roman"/>
          <w:sz w:val="28"/>
          <w:szCs w:val="28"/>
        </w:rPr>
      </w:pPr>
    </w:p>
    <w:p w:rsidR="00862CE3" w:rsidRPr="007F4CCB" w:rsidRDefault="00862CE3" w:rsidP="00862CE3">
      <w:pPr>
        <w:pStyle w:val="ConsNonformat"/>
        <w:widowControl/>
        <w:ind w:left="6100" w:right="0" w:firstLine="15"/>
        <w:jc w:val="both"/>
        <w:rPr>
          <w:rFonts w:ascii="Times New Roman" w:hAnsi="Times New Roman"/>
          <w:sz w:val="28"/>
          <w:szCs w:val="28"/>
        </w:rPr>
      </w:pPr>
    </w:p>
    <w:p w:rsidR="00862CE3" w:rsidRPr="007F4CCB" w:rsidRDefault="00862CE3" w:rsidP="00862CE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CCB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862CE3" w:rsidRPr="007F4CCB" w:rsidRDefault="00862CE3" w:rsidP="00862CE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CCB">
        <w:rPr>
          <w:rFonts w:ascii="Times New Roman" w:hAnsi="Times New Roman" w:cs="Times New Roman"/>
          <w:b/>
          <w:bCs/>
          <w:sz w:val="28"/>
          <w:szCs w:val="28"/>
        </w:rPr>
        <w:t>о порядке выплаты денежной компенсации расходов</w:t>
      </w:r>
    </w:p>
    <w:p w:rsidR="00862CE3" w:rsidRPr="007F4CCB" w:rsidRDefault="00862CE3" w:rsidP="00862CE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CCB">
        <w:rPr>
          <w:rFonts w:ascii="Times New Roman" w:hAnsi="Times New Roman" w:cs="Times New Roman"/>
          <w:b/>
          <w:bCs/>
          <w:sz w:val="28"/>
          <w:szCs w:val="28"/>
        </w:rPr>
        <w:t xml:space="preserve"> депутатам Совета муниципального образования </w:t>
      </w:r>
    </w:p>
    <w:p w:rsidR="00862CE3" w:rsidRPr="007F4CCB" w:rsidRDefault="00862CE3" w:rsidP="00862CE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CCB">
        <w:rPr>
          <w:rFonts w:ascii="Times New Roman" w:hAnsi="Times New Roman" w:cs="Times New Roman"/>
          <w:b/>
          <w:bCs/>
          <w:sz w:val="28"/>
          <w:szCs w:val="28"/>
        </w:rPr>
        <w:t xml:space="preserve">Кавказский район, </w:t>
      </w:r>
      <w:proofErr w:type="gramStart"/>
      <w:r w:rsidRPr="007F4CCB">
        <w:rPr>
          <w:rFonts w:ascii="Times New Roman" w:hAnsi="Times New Roman" w:cs="Times New Roman"/>
          <w:b/>
          <w:bCs/>
          <w:sz w:val="28"/>
          <w:szCs w:val="28"/>
        </w:rPr>
        <w:t>осуществляющими</w:t>
      </w:r>
      <w:proofErr w:type="gramEnd"/>
      <w:r w:rsidRPr="007F4CCB">
        <w:rPr>
          <w:rFonts w:ascii="Times New Roman" w:hAnsi="Times New Roman" w:cs="Times New Roman"/>
          <w:b/>
          <w:bCs/>
          <w:sz w:val="28"/>
          <w:szCs w:val="28"/>
        </w:rPr>
        <w:t xml:space="preserve"> свои полномочия </w:t>
      </w:r>
    </w:p>
    <w:p w:rsidR="00862CE3" w:rsidRPr="007F4CCB" w:rsidRDefault="00862CE3" w:rsidP="00862CE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CCB">
        <w:rPr>
          <w:rFonts w:ascii="Times New Roman" w:hAnsi="Times New Roman" w:cs="Times New Roman"/>
          <w:b/>
          <w:bCs/>
          <w:sz w:val="28"/>
          <w:szCs w:val="28"/>
        </w:rPr>
        <w:t>на непостоянной основе</w:t>
      </w:r>
    </w:p>
    <w:p w:rsidR="00862CE3" w:rsidRPr="007F4CCB" w:rsidRDefault="00862CE3" w:rsidP="00862CE3">
      <w:pPr>
        <w:pStyle w:val="ConsNonformat"/>
        <w:widowControl/>
        <w:ind w:right="0" w:firstLine="15"/>
        <w:jc w:val="center"/>
        <w:rPr>
          <w:rFonts w:ascii="Times New Roman" w:hAnsi="Times New Roman"/>
          <w:sz w:val="28"/>
          <w:szCs w:val="28"/>
        </w:rPr>
      </w:pPr>
    </w:p>
    <w:p w:rsidR="007F4CCB" w:rsidRPr="007F4CCB" w:rsidRDefault="007F4CCB" w:rsidP="007F4CCB">
      <w:pPr>
        <w:autoSpaceDE w:val="0"/>
        <w:ind w:firstLine="13"/>
        <w:jc w:val="center"/>
        <w:rPr>
          <w:rFonts w:eastAsia="Arial"/>
          <w:sz w:val="28"/>
          <w:szCs w:val="28"/>
        </w:rPr>
      </w:pPr>
      <w:r w:rsidRPr="007F4CCB">
        <w:rPr>
          <w:rFonts w:eastAsia="Arial"/>
          <w:sz w:val="28"/>
          <w:szCs w:val="28"/>
        </w:rPr>
        <w:t>1. Общие положения</w:t>
      </w:r>
    </w:p>
    <w:p w:rsidR="007F4CCB" w:rsidRPr="007F4CCB" w:rsidRDefault="007F4CCB" w:rsidP="007F4CCB">
      <w:pPr>
        <w:autoSpaceDE w:val="0"/>
        <w:ind w:firstLine="750"/>
        <w:jc w:val="center"/>
        <w:rPr>
          <w:rFonts w:eastAsia="Arial"/>
          <w:sz w:val="28"/>
          <w:szCs w:val="28"/>
        </w:rPr>
      </w:pPr>
    </w:p>
    <w:p w:rsidR="007F4CCB" w:rsidRPr="007F4CCB" w:rsidRDefault="007F4CCB" w:rsidP="007F4CCB">
      <w:pPr>
        <w:autoSpaceDE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F4CCB">
        <w:rPr>
          <w:rFonts w:eastAsia="Arial"/>
          <w:sz w:val="28"/>
          <w:szCs w:val="28"/>
        </w:rPr>
        <w:t>1.1. П</w:t>
      </w:r>
      <w:r w:rsidRPr="007F4CCB">
        <w:rPr>
          <w:rFonts w:eastAsia="Calibri"/>
          <w:sz w:val="28"/>
          <w:szCs w:val="28"/>
          <w:lang w:eastAsia="en-US"/>
        </w:rPr>
        <w:t>оложение определяет порядок, сроки и размеры выплат денежной компенсации расходов депутатам Совета муниципального образования Кавказский район, осуществляющим свои полномочия на непостоянной основе, в связи с осуществлением ими депутатских полномочий.</w:t>
      </w:r>
    </w:p>
    <w:p w:rsidR="007F4CCB" w:rsidRPr="007F4CCB" w:rsidRDefault="007F4CCB" w:rsidP="007F4CCB">
      <w:pPr>
        <w:autoSpaceDE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F4CCB">
        <w:rPr>
          <w:rFonts w:eastAsia="Arial"/>
          <w:sz w:val="28"/>
          <w:szCs w:val="28"/>
        </w:rPr>
        <w:t xml:space="preserve">1.2. Право на денежную компенсацию расходов в связи с осуществлением полномочий депутатов имеют депутаты Совета </w:t>
      </w:r>
      <w:r w:rsidRPr="007F4CCB">
        <w:rPr>
          <w:rFonts w:eastAsia="Calibri"/>
          <w:sz w:val="28"/>
          <w:szCs w:val="28"/>
          <w:lang w:eastAsia="en-US"/>
        </w:rPr>
        <w:t>муниципального образования Кавказский район, осуществляющие свои полномочия на непостоянной основе</w:t>
      </w:r>
      <w:r w:rsidRPr="007F4CCB">
        <w:rPr>
          <w:rFonts w:eastAsia="Arial"/>
          <w:sz w:val="28"/>
          <w:szCs w:val="28"/>
        </w:rPr>
        <w:t xml:space="preserve">, (далее – денежная компенсация) то есть без отрыва от основной работы, выполняющие депутатские обязанности, установленные Уставом </w:t>
      </w:r>
      <w:r w:rsidRPr="007F4CCB">
        <w:rPr>
          <w:rFonts w:eastAsia="Calibri"/>
          <w:sz w:val="28"/>
          <w:szCs w:val="28"/>
          <w:lang w:eastAsia="en-US"/>
        </w:rPr>
        <w:t>муниципального образования Кавказский район.</w:t>
      </w:r>
    </w:p>
    <w:p w:rsidR="007F4CCB" w:rsidRPr="007F4CCB" w:rsidRDefault="007F4CCB" w:rsidP="007F4CCB">
      <w:pPr>
        <w:autoSpaceDE w:val="0"/>
        <w:ind w:firstLine="750"/>
        <w:jc w:val="both"/>
        <w:rPr>
          <w:rFonts w:eastAsia="Arial"/>
          <w:sz w:val="28"/>
          <w:szCs w:val="28"/>
        </w:rPr>
      </w:pPr>
    </w:p>
    <w:p w:rsidR="007F4CCB" w:rsidRPr="007F4CCB" w:rsidRDefault="007F4CCB" w:rsidP="007F4CCB">
      <w:pPr>
        <w:suppressAutoHyphens w:val="0"/>
        <w:jc w:val="center"/>
        <w:rPr>
          <w:sz w:val="28"/>
          <w:szCs w:val="28"/>
          <w:lang w:eastAsia="ru-RU"/>
        </w:rPr>
      </w:pPr>
      <w:r w:rsidRPr="007F4CCB">
        <w:rPr>
          <w:sz w:val="28"/>
          <w:szCs w:val="28"/>
          <w:lang w:eastAsia="ru-RU"/>
        </w:rPr>
        <w:t>2. Основания для выплаты денежной компенсации</w:t>
      </w:r>
    </w:p>
    <w:p w:rsidR="007F4CCB" w:rsidRPr="007F4CCB" w:rsidRDefault="007F4CCB" w:rsidP="007F4CCB">
      <w:pPr>
        <w:suppressAutoHyphens w:val="0"/>
        <w:jc w:val="center"/>
        <w:rPr>
          <w:sz w:val="28"/>
          <w:szCs w:val="28"/>
          <w:lang w:eastAsia="ru-RU"/>
        </w:rPr>
      </w:pPr>
    </w:p>
    <w:p w:rsidR="007F4CCB" w:rsidRPr="007F4CCB" w:rsidRDefault="007F4CCB" w:rsidP="007F4CCB">
      <w:pPr>
        <w:suppressAutoHyphens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F4CCB">
        <w:rPr>
          <w:sz w:val="28"/>
          <w:szCs w:val="28"/>
          <w:lang w:eastAsia="ru-RU"/>
        </w:rPr>
        <w:t xml:space="preserve">2.1. </w:t>
      </w:r>
      <w:r w:rsidRPr="007F4CCB">
        <w:rPr>
          <w:rFonts w:eastAsia="Calibri"/>
          <w:sz w:val="28"/>
          <w:szCs w:val="28"/>
          <w:lang w:eastAsia="en-US"/>
        </w:rPr>
        <w:t>Право на получение денежной компенсации наступает у депутатов со дня избрания и прекращается в день окончания срока их полномочий.</w:t>
      </w:r>
    </w:p>
    <w:p w:rsidR="007F4CCB" w:rsidRPr="007F4CCB" w:rsidRDefault="007F4CCB" w:rsidP="007F4CCB">
      <w:pPr>
        <w:suppressAutoHyphens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F4CCB">
        <w:rPr>
          <w:sz w:val="28"/>
          <w:szCs w:val="28"/>
          <w:lang w:eastAsia="ru-RU"/>
        </w:rPr>
        <w:t xml:space="preserve">2.2. Денежная компенсация предоставляется за счет средств бюджета </w:t>
      </w:r>
      <w:r w:rsidRPr="007F4CCB">
        <w:rPr>
          <w:rFonts w:eastAsia="Calibri"/>
          <w:sz w:val="28"/>
          <w:szCs w:val="28"/>
          <w:lang w:eastAsia="en-US"/>
        </w:rPr>
        <w:t>муниципального образования Кавказский район и производится на основании:</w:t>
      </w:r>
    </w:p>
    <w:p w:rsidR="007F4CCB" w:rsidRPr="007F4CCB" w:rsidRDefault="007F4CCB" w:rsidP="007F4CCB">
      <w:pPr>
        <w:suppressAutoHyphens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F4CCB">
        <w:rPr>
          <w:rFonts w:eastAsia="Calibri"/>
          <w:sz w:val="28"/>
          <w:szCs w:val="28"/>
          <w:lang w:eastAsia="en-US"/>
        </w:rPr>
        <w:t>- е</w:t>
      </w:r>
      <w:r w:rsidRPr="007F4CCB">
        <w:rPr>
          <w:sz w:val="28"/>
          <w:szCs w:val="28"/>
          <w:lang w:eastAsia="ru-RU"/>
        </w:rPr>
        <w:t xml:space="preserve">жегодного решения Совета </w:t>
      </w:r>
      <w:r w:rsidRPr="007F4CCB">
        <w:rPr>
          <w:rFonts w:eastAsia="Calibri"/>
          <w:sz w:val="28"/>
          <w:szCs w:val="28"/>
          <w:lang w:eastAsia="en-US"/>
        </w:rPr>
        <w:t>муниципального образования Кавказский район (далее – Совета) о выплатах депутатам;</w:t>
      </w:r>
    </w:p>
    <w:p w:rsidR="007F4CCB" w:rsidRPr="007F4CCB" w:rsidRDefault="007F4CCB" w:rsidP="007F4CCB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7F4CCB">
        <w:rPr>
          <w:rFonts w:eastAsia="Calibri"/>
          <w:sz w:val="28"/>
          <w:szCs w:val="28"/>
          <w:lang w:eastAsia="en-US"/>
        </w:rPr>
        <w:t xml:space="preserve">- </w:t>
      </w:r>
      <w:r w:rsidRPr="007F4CCB">
        <w:rPr>
          <w:sz w:val="28"/>
          <w:szCs w:val="28"/>
          <w:lang w:eastAsia="ru-RU"/>
        </w:rPr>
        <w:t>бюджетной росписи и сметы расходов Совета на текущий год;</w:t>
      </w:r>
    </w:p>
    <w:p w:rsidR="007F4CCB" w:rsidRPr="007F4CCB" w:rsidRDefault="007F4CCB" w:rsidP="007F4CCB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7F4CCB">
        <w:rPr>
          <w:sz w:val="28"/>
          <w:szCs w:val="28"/>
          <w:lang w:eastAsia="ru-RU"/>
        </w:rPr>
        <w:t>- заявлений депутатов Совета (Приложение к Положению).</w:t>
      </w:r>
    </w:p>
    <w:p w:rsidR="007F4CCB" w:rsidRPr="007F4CCB" w:rsidRDefault="007F4CCB" w:rsidP="007F4CCB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7F4CCB">
        <w:rPr>
          <w:rFonts w:eastAsia="TimesNewRoman"/>
          <w:sz w:val="28"/>
          <w:szCs w:val="28"/>
          <w:lang w:eastAsia="ru-RU"/>
        </w:rPr>
        <w:t>- первичных документов, подтверждающих расходы (квитанции об оплате мобильной связи, Интернета, чеки на оплату бензина и иная документация подтверждающая деятельность депутатов по исполнению своих полномочий).</w:t>
      </w:r>
    </w:p>
    <w:p w:rsidR="007F4CCB" w:rsidRPr="007F4CCB" w:rsidRDefault="007F4CCB" w:rsidP="007F4CCB">
      <w:pPr>
        <w:suppressAutoHyphens w:val="0"/>
        <w:ind w:firstLine="851"/>
        <w:jc w:val="center"/>
        <w:rPr>
          <w:sz w:val="28"/>
          <w:szCs w:val="28"/>
          <w:lang w:eastAsia="ru-RU"/>
        </w:rPr>
      </w:pPr>
      <w:r w:rsidRPr="007F4CCB">
        <w:rPr>
          <w:sz w:val="28"/>
          <w:szCs w:val="28"/>
          <w:lang w:eastAsia="ru-RU"/>
        </w:rPr>
        <w:t>3. Условия и порядок осуществления выплат денежных компенсаций</w:t>
      </w:r>
      <w:r>
        <w:rPr>
          <w:sz w:val="28"/>
          <w:szCs w:val="28"/>
          <w:lang w:eastAsia="ru-RU"/>
        </w:rPr>
        <w:t>:</w:t>
      </w:r>
      <w:r w:rsidRPr="007F4CCB">
        <w:rPr>
          <w:sz w:val="28"/>
          <w:szCs w:val="28"/>
          <w:lang w:eastAsia="ru-RU"/>
        </w:rPr>
        <w:t xml:space="preserve"> </w:t>
      </w:r>
    </w:p>
    <w:p w:rsidR="007F4CCB" w:rsidRPr="007F4CCB" w:rsidRDefault="007F4CCB" w:rsidP="007F4CCB">
      <w:pPr>
        <w:autoSpaceDE w:val="0"/>
        <w:ind w:firstLine="851"/>
        <w:jc w:val="both"/>
        <w:rPr>
          <w:rFonts w:eastAsia="Arial"/>
          <w:sz w:val="28"/>
          <w:szCs w:val="28"/>
        </w:rPr>
      </w:pPr>
      <w:r w:rsidRPr="007F4CCB">
        <w:rPr>
          <w:rFonts w:eastAsia="Arial" w:cs="Courier New"/>
          <w:sz w:val="28"/>
          <w:szCs w:val="28"/>
        </w:rPr>
        <w:t xml:space="preserve">3.1. Выплата денежной компенсации расходов депутатам производится на основании настоящего Положения, Распоряжения председателя Совета и заявления депутата на имя Председателя Совета (Приложение к Положению) с </w:t>
      </w:r>
      <w:r w:rsidRPr="007F4CCB">
        <w:rPr>
          <w:rFonts w:eastAsia="Arial" w:cs="Courier New"/>
          <w:sz w:val="28"/>
          <w:szCs w:val="28"/>
        </w:rPr>
        <w:lastRenderedPageBreak/>
        <w:t xml:space="preserve">обязательным предоставлением документов, подтверждающих </w:t>
      </w:r>
      <w:r w:rsidRPr="007F4CCB">
        <w:rPr>
          <w:rFonts w:eastAsia="Arial"/>
          <w:sz w:val="28"/>
          <w:szCs w:val="28"/>
        </w:rPr>
        <w:t>произведенные расходы.</w:t>
      </w:r>
    </w:p>
    <w:p w:rsidR="007F4CCB" w:rsidRPr="007F4CCB" w:rsidRDefault="007F4CCB" w:rsidP="007F4CCB">
      <w:pPr>
        <w:autoSpaceDE w:val="0"/>
        <w:ind w:firstLine="851"/>
        <w:jc w:val="both"/>
        <w:rPr>
          <w:rFonts w:eastAsia="Arial"/>
          <w:sz w:val="28"/>
          <w:szCs w:val="28"/>
          <w:lang w:eastAsia="ru-RU"/>
        </w:rPr>
      </w:pPr>
      <w:r w:rsidRPr="007F4CCB">
        <w:rPr>
          <w:rFonts w:eastAsia="Arial"/>
          <w:sz w:val="28"/>
          <w:szCs w:val="28"/>
          <w:lang w:eastAsia="ru-RU"/>
        </w:rPr>
        <w:t>3.2. Денежная компенсация депутату Совета может производиться единовременно или неоднократно (ежемесячно или поквартально) в течение года с соблюдением предельного размера указанного в пункте 4.2 настоящего Положения при предъявлении соответствующих расходных документов.</w:t>
      </w:r>
      <w:bookmarkStart w:id="1" w:name="sub_24"/>
      <w:bookmarkEnd w:id="1"/>
    </w:p>
    <w:p w:rsidR="007F4CCB" w:rsidRPr="007F4CCB" w:rsidRDefault="007F4CCB" w:rsidP="007F4CCB">
      <w:pPr>
        <w:autoSpaceDE w:val="0"/>
        <w:ind w:firstLine="750"/>
        <w:jc w:val="both"/>
        <w:rPr>
          <w:rFonts w:eastAsia="Arial"/>
          <w:sz w:val="28"/>
          <w:szCs w:val="28"/>
        </w:rPr>
      </w:pPr>
    </w:p>
    <w:p w:rsidR="007F4CCB" w:rsidRPr="007F4CCB" w:rsidRDefault="007F4CCB" w:rsidP="007F4CCB">
      <w:pPr>
        <w:suppressAutoHyphens w:val="0"/>
        <w:jc w:val="center"/>
        <w:rPr>
          <w:sz w:val="28"/>
          <w:szCs w:val="28"/>
          <w:lang w:eastAsia="ru-RU"/>
        </w:rPr>
      </w:pPr>
      <w:r w:rsidRPr="007F4CCB">
        <w:rPr>
          <w:sz w:val="28"/>
          <w:szCs w:val="28"/>
          <w:lang w:eastAsia="ru-RU"/>
        </w:rPr>
        <w:t>4. Объем денежной компенсации</w:t>
      </w:r>
    </w:p>
    <w:p w:rsidR="007F4CCB" w:rsidRPr="007F4CCB" w:rsidRDefault="007F4CCB" w:rsidP="007F4CCB">
      <w:pPr>
        <w:suppressAutoHyphens w:val="0"/>
        <w:jc w:val="center"/>
        <w:rPr>
          <w:sz w:val="28"/>
          <w:szCs w:val="28"/>
          <w:lang w:eastAsia="ru-RU"/>
        </w:rPr>
      </w:pPr>
    </w:p>
    <w:p w:rsidR="007F4CCB" w:rsidRPr="007F4CCB" w:rsidRDefault="007F4CCB" w:rsidP="007F4CCB">
      <w:pPr>
        <w:autoSpaceDE w:val="0"/>
        <w:ind w:firstLine="851"/>
        <w:jc w:val="both"/>
        <w:rPr>
          <w:rFonts w:eastAsia="Arial"/>
          <w:sz w:val="28"/>
          <w:szCs w:val="28"/>
        </w:rPr>
      </w:pPr>
      <w:r w:rsidRPr="007F4CCB">
        <w:rPr>
          <w:rFonts w:eastAsia="Arial"/>
          <w:sz w:val="28"/>
          <w:szCs w:val="28"/>
          <w:lang w:eastAsia="ru-RU"/>
        </w:rPr>
        <w:t xml:space="preserve">4.1. </w:t>
      </w:r>
      <w:r w:rsidRPr="007F4CCB">
        <w:rPr>
          <w:rFonts w:eastAsia="Arial"/>
          <w:sz w:val="28"/>
          <w:szCs w:val="28"/>
        </w:rPr>
        <w:t>Денежная компенсация начисляется депутату за весь период осуществления полномочий в Совете муниципального образования Кавказский район.</w:t>
      </w:r>
    </w:p>
    <w:p w:rsidR="007F4CCB" w:rsidRPr="007F4CCB" w:rsidRDefault="007F4CCB" w:rsidP="007F4CCB">
      <w:pPr>
        <w:autoSpaceDE w:val="0"/>
        <w:ind w:firstLine="851"/>
        <w:jc w:val="both"/>
        <w:rPr>
          <w:rFonts w:eastAsia="Arial"/>
          <w:sz w:val="28"/>
          <w:szCs w:val="28"/>
          <w:lang w:eastAsia="ru-RU"/>
        </w:rPr>
      </w:pPr>
      <w:r w:rsidRPr="007F4CCB">
        <w:rPr>
          <w:rFonts w:eastAsia="Arial"/>
          <w:sz w:val="28"/>
          <w:szCs w:val="28"/>
          <w:lang w:eastAsia="ru-RU"/>
        </w:rPr>
        <w:t>4.2. Максимальный размер денежной компенсации депутату Совета за проделанную работу, связанную с осуществлением им сво</w:t>
      </w:r>
      <w:r w:rsidRPr="007F4CCB">
        <w:rPr>
          <w:rFonts w:eastAsia="TimesNewRoman"/>
          <w:sz w:val="28"/>
          <w:szCs w:val="28"/>
          <w:lang w:eastAsia="ru-RU"/>
        </w:rPr>
        <w:t>их полномочий</w:t>
      </w:r>
      <w:r w:rsidRPr="007F4CCB">
        <w:rPr>
          <w:rFonts w:eastAsia="Arial"/>
          <w:sz w:val="28"/>
          <w:szCs w:val="28"/>
          <w:lang w:eastAsia="ru-RU"/>
        </w:rPr>
        <w:t xml:space="preserve">, не может превышать </w:t>
      </w:r>
      <w:r w:rsidRPr="007F4CCB">
        <w:rPr>
          <w:rFonts w:eastAsia="TimesNewRoman"/>
          <w:sz w:val="28"/>
          <w:szCs w:val="28"/>
          <w:lang w:eastAsia="ru-RU"/>
        </w:rPr>
        <w:t xml:space="preserve">2500,00 рублей </w:t>
      </w:r>
      <w:r w:rsidRPr="007F4CCB">
        <w:rPr>
          <w:rFonts w:eastAsia="Arial"/>
          <w:sz w:val="28"/>
          <w:szCs w:val="28"/>
          <w:lang w:eastAsia="ru-RU"/>
        </w:rPr>
        <w:t xml:space="preserve">в </w:t>
      </w:r>
      <w:r w:rsidRPr="007F4CCB">
        <w:rPr>
          <w:rFonts w:eastAsia="TimesNewRoman"/>
          <w:sz w:val="28"/>
          <w:szCs w:val="28"/>
          <w:lang w:eastAsia="ru-RU"/>
        </w:rPr>
        <w:t>месяц</w:t>
      </w:r>
      <w:r w:rsidRPr="007F4CCB">
        <w:rPr>
          <w:rFonts w:eastAsia="Arial"/>
          <w:sz w:val="28"/>
          <w:szCs w:val="28"/>
          <w:lang w:eastAsia="ru-RU"/>
        </w:rPr>
        <w:t>.</w:t>
      </w:r>
    </w:p>
    <w:p w:rsidR="007F4CCB" w:rsidRPr="007F4CCB" w:rsidRDefault="007F4CCB" w:rsidP="007F4CCB">
      <w:pPr>
        <w:autoSpaceDE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F4CCB">
        <w:rPr>
          <w:rFonts w:eastAsia="Arial"/>
          <w:sz w:val="28"/>
          <w:szCs w:val="28"/>
          <w:lang w:eastAsia="ru-RU"/>
        </w:rPr>
        <w:t xml:space="preserve">4.3. </w:t>
      </w:r>
      <w:r w:rsidRPr="007F4CCB">
        <w:rPr>
          <w:rFonts w:eastAsia="Calibri"/>
          <w:sz w:val="28"/>
          <w:szCs w:val="28"/>
          <w:lang w:eastAsia="en-US"/>
        </w:rPr>
        <w:t>Денежная компенсация перечисляется на банковский (текущий или расчётный) счёт депутата Совета.</w:t>
      </w:r>
    </w:p>
    <w:p w:rsidR="007F4CCB" w:rsidRPr="007F4CCB" w:rsidRDefault="007F4CCB" w:rsidP="007F4CCB">
      <w:pPr>
        <w:autoSpaceDE w:val="0"/>
        <w:jc w:val="both"/>
        <w:rPr>
          <w:rFonts w:eastAsia="Arial" w:cs="Courier New"/>
          <w:sz w:val="28"/>
          <w:szCs w:val="28"/>
        </w:rPr>
      </w:pPr>
    </w:p>
    <w:p w:rsidR="007F4CCB" w:rsidRPr="007F4CCB" w:rsidRDefault="007F4CCB" w:rsidP="007F4CCB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  <w:r w:rsidRPr="007F4CCB">
        <w:rPr>
          <w:rFonts w:eastAsia="Calibri"/>
          <w:sz w:val="28"/>
          <w:szCs w:val="28"/>
          <w:lang w:eastAsia="en-US"/>
        </w:rPr>
        <w:t>5. Заключительные положения</w:t>
      </w:r>
    </w:p>
    <w:p w:rsidR="007F4CCB" w:rsidRPr="007F4CCB" w:rsidRDefault="007F4CCB" w:rsidP="007F4CCB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7F4CCB" w:rsidRPr="007F4CCB" w:rsidRDefault="007F4CCB" w:rsidP="007F4CCB">
      <w:pPr>
        <w:suppressAutoHyphens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F4CCB">
        <w:rPr>
          <w:rFonts w:eastAsia="Calibri"/>
          <w:sz w:val="28"/>
          <w:szCs w:val="28"/>
          <w:lang w:eastAsia="en-US"/>
        </w:rPr>
        <w:t>5.1. Депутат Совета вправе отказаться от получения денежной компенсации, подав заявление об отказе в её получении на имя Председателя Совета муниципального образования Кавказский район.</w:t>
      </w:r>
    </w:p>
    <w:p w:rsidR="007F4CCB" w:rsidRPr="007F4CCB" w:rsidRDefault="007F4CCB" w:rsidP="007F4CCB">
      <w:pPr>
        <w:suppressAutoHyphens w:val="0"/>
        <w:ind w:firstLine="851"/>
        <w:jc w:val="both"/>
        <w:rPr>
          <w:sz w:val="28"/>
          <w:szCs w:val="28"/>
        </w:rPr>
      </w:pPr>
      <w:r w:rsidRPr="007F4CCB">
        <w:rPr>
          <w:rFonts w:eastAsia="Calibri"/>
          <w:sz w:val="28"/>
          <w:szCs w:val="28"/>
          <w:lang w:eastAsia="en-US"/>
        </w:rPr>
        <w:t xml:space="preserve">5.2. </w:t>
      </w:r>
      <w:r w:rsidRPr="007F4CCB">
        <w:rPr>
          <w:sz w:val="28"/>
          <w:szCs w:val="28"/>
        </w:rPr>
        <w:t>Депутат Совета обеспечивает использование компенсации на цели, в связи с осуществлением им своих полномочий.</w:t>
      </w:r>
    </w:p>
    <w:p w:rsidR="007F4CCB" w:rsidRPr="007F4CCB" w:rsidRDefault="007F4CCB" w:rsidP="007F4CCB">
      <w:pPr>
        <w:suppressAutoHyphens w:val="0"/>
        <w:ind w:firstLine="851"/>
        <w:jc w:val="both"/>
        <w:rPr>
          <w:sz w:val="28"/>
          <w:szCs w:val="28"/>
        </w:rPr>
      </w:pPr>
      <w:r w:rsidRPr="007F4CCB">
        <w:rPr>
          <w:sz w:val="28"/>
          <w:szCs w:val="28"/>
        </w:rPr>
        <w:t>5.3. Проверка обоснованности произведенных расходов депутатами проводится постоянной комиссией Совета по финансово-бюджетной и налоговой политике, торговле, предпринимательству.</w:t>
      </w:r>
    </w:p>
    <w:p w:rsidR="007F4CCB" w:rsidRPr="007F4CCB" w:rsidRDefault="007F4CCB" w:rsidP="007F4CCB">
      <w:pPr>
        <w:autoSpaceDE w:val="0"/>
        <w:ind w:firstLine="851"/>
        <w:jc w:val="both"/>
        <w:rPr>
          <w:sz w:val="28"/>
          <w:szCs w:val="28"/>
        </w:rPr>
      </w:pPr>
    </w:p>
    <w:sectPr w:rsidR="007F4CCB" w:rsidRPr="007F4CCB">
      <w:pgSz w:w="11906" w:h="16838"/>
      <w:pgMar w:top="1134" w:right="567" w:bottom="1134" w:left="16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E42"/>
    <w:rsid w:val="00205FDC"/>
    <w:rsid w:val="00504741"/>
    <w:rsid w:val="00512E42"/>
    <w:rsid w:val="007F4CCB"/>
    <w:rsid w:val="0086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C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62CE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C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62CE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490</Words>
  <Characters>2799</Characters>
  <Application>Microsoft Office Word</Application>
  <DocSecurity>0</DocSecurity>
  <Lines>23</Lines>
  <Paragraphs>6</Paragraphs>
  <ScaleCrop>false</ScaleCrop>
  <Company>Microsoft</Company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dcterms:created xsi:type="dcterms:W3CDTF">2016-10-14T09:33:00Z</dcterms:created>
  <dcterms:modified xsi:type="dcterms:W3CDTF">2016-10-27T05:28:00Z</dcterms:modified>
</cp:coreProperties>
</file>